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6CFB" w14:textId="6D85ED17" w:rsidR="00920B74" w:rsidRPr="00427A17" w:rsidRDefault="00732633" w:rsidP="00BE43B0">
      <w:pPr>
        <w:jc w:val="center"/>
        <w:rPr>
          <w:b/>
          <w:bCs/>
          <w:sz w:val="28"/>
          <w:szCs w:val="28"/>
          <w:u w:val="single"/>
        </w:rPr>
      </w:pPr>
      <w:r w:rsidRPr="00427A17">
        <w:rPr>
          <w:b/>
          <w:bCs/>
          <w:sz w:val="28"/>
          <w:szCs w:val="28"/>
          <w:u w:val="single"/>
        </w:rPr>
        <w:t>BLM Alaska Type 2 Contract Crews (AK2CCs)</w:t>
      </w:r>
      <w:r w:rsidR="00E525A5">
        <w:rPr>
          <w:b/>
          <w:bCs/>
          <w:sz w:val="28"/>
          <w:szCs w:val="28"/>
          <w:u w:val="single"/>
        </w:rPr>
        <w:br/>
      </w:r>
      <w:r w:rsidR="00BE43B0">
        <w:rPr>
          <w:b/>
          <w:bCs/>
          <w:sz w:val="28"/>
          <w:szCs w:val="28"/>
          <w:u w:val="single"/>
        </w:rPr>
        <w:t>Incident Finance &amp; Admin.</w:t>
      </w:r>
      <w:r w:rsidR="00E525A5">
        <w:rPr>
          <w:b/>
          <w:bCs/>
          <w:sz w:val="28"/>
          <w:szCs w:val="28"/>
          <w:u w:val="single"/>
        </w:rPr>
        <w:t xml:space="preserve"> Quick Reference Sheet</w:t>
      </w:r>
    </w:p>
    <w:p w14:paraId="52202315" w14:textId="51564AB6" w:rsidR="004764BD" w:rsidRDefault="00732633">
      <w:r>
        <w:t xml:space="preserve">In the spring of 2020 and again in 2021 the BLM Alaska Fire Service awarded several </w:t>
      </w:r>
      <w:r w:rsidR="00593545">
        <w:t xml:space="preserve">(6) </w:t>
      </w:r>
      <w:r>
        <w:t xml:space="preserve">contracts to private companies for </w:t>
      </w:r>
      <w:r w:rsidR="00226836">
        <w:t>T</w:t>
      </w:r>
      <w:r>
        <w:t xml:space="preserve">ype 2 </w:t>
      </w:r>
      <w:r w:rsidR="00226836">
        <w:t>Wildland Fire Hand C</w:t>
      </w:r>
      <w:r>
        <w:t xml:space="preserve">rew </w:t>
      </w:r>
      <w:r w:rsidR="00226836">
        <w:t>S</w:t>
      </w:r>
      <w:r>
        <w:t>ervices</w:t>
      </w:r>
      <w:r w:rsidR="00226836">
        <w:t xml:space="preserve"> (AK2CCs)</w:t>
      </w:r>
      <w:r>
        <w:t xml:space="preserve">. The following information and guidance </w:t>
      </w:r>
      <w:r w:rsidR="00D51461">
        <w:t xml:space="preserve">is </w:t>
      </w:r>
      <w:r>
        <w:t>specifically for use by administrative personnel</w:t>
      </w:r>
      <w:r w:rsidR="00D51461">
        <w:t xml:space="preserve"> and</w:t>
      </w:r>
      <w:r>
        <w:t xml:space="preserve"> incident finance units </w:t>
      </w:r>
      <w:r w:rsidR="00D51461">
        <w:t>or</w:t>
      </w:r>
      <w:r>
        <w:t xml:space="preserve"> any other IMT units looking for more information on the AK2CC crews.</w:t>
      </w:r>
    </w:p>
    <w:p w14:paraId="2D229E15" w14:textId="75637BB1" w:rsidR="0082507A" w:rsidRPr="0082507A" w:rsidRDefault="00226836">
      <w:pPr>
        <w:rPr>
          <w:b/>
          <w:bCs/>
          <w:u w:val="single"/>
        </w:rPr>
      </w:pPr>
      <w:r w:rsidRPr="0082507A">
        <w:rPr>
          <w:b/>
          <w:bCs/>
          <w:u w:val="single"/>
        </w:rPr>
        <w:t>THESE CREWS ARE NOT EFF/AD CREWS</w:t>
      </w:r>
      <w:r w:rsidR="004764BD" w:rsidRPr="0082507A">
        <w:rPr>
          <w:b/>
          <w:bCs/>
          <w:u w:val="single"/>
        </w:rPr>
        <w:br/>
        <w:t>THESE CREWS ARE NOT FOREST SERVICE CONTRACT CREWS</w:t>
      </w:r>
      <w:r w:rsidR="0028016C">
        <w:rPr>
          <w:b/>
          <w:bCs/>
          <w:u w:val="single"/>
        </w:rPr>
        <w:t xml:space="preserve"> – </w:t>
      </w:r>
      <w:r w:rsidR="0028016C" w:rsidRPr="0028016C">
        <w:rPr>
          <w:b/>
          <w:bCs/>
          <w:highlight w:val="yellow"/>
          <w:u w:val="single"/>
        </w:rPr>
        <w:t>DO NOT</w:t>
      </w:r>
      <w:r w:rsidR="0028016C">
        <w:rPr>
          <w:b/>
          <w:bCs/>
          <w:u w:val="single"/>
        </w:rPr>
        <w:t xml:space="preserve"> SEND OF-286s TO ABQ FOR PAYMENT.</w:t>
      </w:r>
    </w:p>
    <w:p w14:paraId="7A68FB5F" w14:textId="39764A12" w:rsidR="00732633" w:rsidRDefault="00732633">
      <w:r w:rsidRPr="00427A17">
        <w:rPr>
          <w:b/>
          <w:bCs/>
        </w:rPr>
        <w:t xml:space="preserve">CORs (Contract Officer Representatives): </w:t>
      </w:r>
      <w:r>
        <w:t xml:space="preserve">There are currently two points of contact for all matters related to all of these contract crews. </w:t>
      </w:r>
      <w:r w:rsidRPr="00A13EC4">
        <w:rPr>
          <w:b/>
          <w:bCs/>
        </w:rPr>
        <w:t>Hudson Plass (907-482-0474)</w:t>
      </w:r>
      <w:r>
        <w:t xml:space="preserve"> and </w:t>
      </w:r>
      <w:r w:rsidRPr="00A13EC4">
        <w:rPr>
          <w:b/>
          <w:bCs/>
        </w:rPr>
        <w:t>Matthew Kilgriff (907-388-3087).</w:t>
      </w:r>
    </w:p>
    <w:p w14:paraId="4F9A9618" w14:textId="4487D271" w:rsidR="00732633" w:rsidRDefault="00732633">
      <w:r w:rsidRPr="00732633">
        <w:rPr>
          <w:b/>
          <w:bCs/>
        </w:rPr>
        <w:t>AK2CC</w:t>
      </w:r>
      <w:r>
        <w:t>: Acronym for Alaska Type 2 Wildland Fire Hand Crew</w:t>
      </w:r>
      <w:r w:rsidR="00FA1373">
        <w:t xml:space="preserve"> Services </w:t>
      </w:r>
      <w:r w:rsidR="0038285A">
        <w:t>“Contract Crews”.</w:t>
      </w:r>
    </w:p>
    <w:p w14:paraId="55E72607" w14:textId="7C2F456E" w:rsidR="00732633" w:rsidRDefault="00732633">
      <w:r w:rsidRPr="00325092">
        <w:rPr>
          <w:b/>
          <w:bCs/>
        </w:rPr>
        <w:t xml:space="preserve">Companies </w:t>
      </w:r>
      <w:r w:rsidR="00F21BCA" w:rsidRPr="00325092">
        <w:rPr>
          <w:b/>
          <w:bCs/>
        </w:rPr>
        <w:t>&amp; C</w:t>
      </w:r>
      <w:r w:rsidRPr="00325092">
        <w:rPr>
          <w:b/>
          <w:bCs/>
        </w:rPr>
        <w:t xml:space="preserve">rew </w:t>
      </w:r>
      <w:r w:rsidR="00F21BCA" w:rsidRPr="00325092">
        <w:rPr>
          <w:b/>
          <w:bCs/>
        </w:rPr>
        <w:t>N</w:t>
      </w:r>
      <w:r w:rsidRPr="00325092">
        <w:rPr>
          <w:b/>
          <w:bCs/>
        </w:rPr>
        <w:t>ames</w:t>
      </w:r>
      <w:r>
        <w:t xml:space="preserve"> currently holding contracts:</w:t>
      </w:r>
    </w:p>
    <w:p w14:paraId="439DB762" w14:textId="588CFE95" w:rsidR="00325092" w:rsidRPr="00325092" w:rsidRDefault="00325092" w:rsidP="00325092">
      <w:pPr>
        <w:pStyle w:val="ListParagraph"/>
        <w:numPr>
          <w:ilvl w:val="0"/>
          <w:numId w:val="3"/>
        </w:numPr>
        <w:shd w:val="clear" w:color="auto" w:fill="FFFFFF"/>
        <w:spacing w:after="0" w:line="240" w:lineRule="auto"/>
        <w:textAlignment w:val="baseline"/>
        <w:rPr>
          <w:rFonts w:ascii="Segoe UI" w:eastAsia="Times New Roman" w:hAnsi="Segoe UI" w:cs="Segoe UI"/>
          <w:color w:val="000000"/>
          <w:sz w:val="23"/>
          <w:szCs w:val="23"/>
        </w:rPr>
      </w:pPr>
      <w:r w:rsidRPr="00325092">
        <w:rPr>
          <w:rFonts w:ascii="Segoe UI" w:eastAsia="Times New Roman" w:hAnsi="Segoe UI" w:cs="Segoe UI"/>
          <w:b/>
          <w:bCs/>
          <w:color w:val="000000"/>
          <w:sz w:val="23"/>
          <w:szCs w:val="23"/>
          <w:u w:val="single"/>
        </w:rPr>
        <w:t>CREW NAME: “CATG”</w:t>
      </w:r>
      <w:r w:rsidRPr="00325092">
        <w:rPr>
          <w:rFonts w:ascii="Segoe UI" w:eastAsia="Times New Roman" w:hAnsi="Segoe UI" w:cs="Segoe UI"/>
          <w:b/>
          <w:bCs/>
          <w:color w:val="000000"/>
          <w:sz w:val="23"/>
          <w:szCs w:val="23"/>
          <w:u w:val="single"/>
        </w:rPr>
        <w:br/>
      </w:r>
      <w:r w:rsidRPr="00325092">
        <w:rPr>
          <w:rFonts w:ascii="Segoe UI" w:eastAsia="Times New Roman" w:hAnsi="Segoe UI" w:cs="Segoe UI"/>
          <w:color w:val="000000"/>
          <w:sz w:val="23"/>
          <w:szCs w:val="23"/>
        </w:rPr>
        <w:t>Council of Athabaskan Tribal Governments</w:t>
      </w:r>
    </w:p>
    <w:p w14:paraId="1490FFA6" w14:textId="54FC6AE2" w:rsidR="00325092" w:rsidRPr="00325092" w:rsidRDefault="00325092" w:rsidP="00325092">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Upper Yukon Region (Ft. Yukon, Venetia, Arctic Vil</w:t>
      </w:r>
      <w:r>
        <w:rPr>
          <w:rFonts w:ascii="Segoe UI" w:eastAsia="Times New Roman" w:hAnsi="Segoe UI" w:cs="Segoe UI"/>
          <w:color w:val="000000"/>
          <w:sz w:val="23"/>
          <w:szCs w:val="23"/>
        </w:rPr>
        <w:t>lage</w:t>
      </w:r>
      <w:r w:rsidRPr="00325092">
        <w:rPr>
          <w:rFonts w:ascii="Segoe UI" w:eastAsia="Times New Roman" w:hAnsi="Segoe UI" w:cs="Segoe UI"/>
          <w:color w:val="000000"/>
          <w:sz w:val="23"/>
          <w:szCs w:val="23"/>
        </w:rPr>
        <w:t>)</w:t>
      </w:r>
    </w:p>
    <w:p w14:paraId="19AC3D01" w14:textId="77777777" w:rsidR="00325092" w:rsidRPr="00325092" w:rsidRDefault="00325092" w:rsidP="00325092">
      <w:pPr>
        <w:shd w:val="clear" w:color="auto" w:fill="FFFFFF"/>
        <w:spacing w:after="0" w:line="240" w:lineRule="auto"/>
        <w:ind w:left="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Short Name: CATG</w:t>
      </w:r>
    </w:p>
    <w:p w14:paraId="2A898CD5" w14:textId="77777777" w:rsidR="00325092" w:rsidRPr="00325092" w:rsidRDefault="00325092" w:rsidP="00325092">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Dispatch: AK-YTDC</w:t>
      </w:r>
    </w:p>
    <w:p w14:paraId="79EC8E55" w14:textId="77777777" w:rsidR="00325092" w:rsidRPr="00325092" w:rsidRDefault="00325092" w:rsidP="00325092">
      <w:pPr>
        <w:shd w:val="clear" w:color="auto" w:fill="FFFFFF"/>
        <w:spacing w:after="0" w:line="240" w:lineRule="auto"/>
        <w:textAlignment w:val="baseline"/>
        <w:rPr>
          <w:rFonts w:ascii="Segoe UI" w:eastAsia="Times New Roman" w:hAnsi="Segoe UI" w:cs="Segoe UI"/>
          <w:color w:val="000000"/>
          <w:sz w:val="23"/>
          <w:szCs w:val="23"/>
        </w:rPr>
      </w:pPr>
    </w:p>
    <w:p w14:paraId="031D539C" w14:textId="3D9F7110" w:rsidR="00325092" w:rsidRPr="00325092" w:rsidRDefault="00325092" w:rsidP="00325092">
      <w:pPr>
        <w:pStyle w:val="ListParagraph"/>
        <w:numPr>
          <w:ilvl w:val="0"/>
          <w:numId w:val="3"/>
        </w:numPr>
        <w:shd w:val="clear" w:color="auto" w:fill="FFFFFF"/>
        <w:spacing w:after="0" w:line="240" w:lineRule="auto"/>
        <w:textAlignment w:val="baseline"/>
        <w:rPr>
          <w:rFonts w:ascii="Segoe UI" w:eastAsia="Times New Roman" w:hAnsi="Segoe UI" w:cs="Segoe UI"/>
          <w:color w:val="000000"/>
          <w:sz w:val="23"/>
          <w:szCs w:val="23"/>
        </w:rPr>
      </w:pPr>
      <w:r w:rsidRPr="00325092">
        <w:rPr>
          <w:rFonts w:ascii="Segoe UI" w:eastAsia="Times New Roman" w:hAnsi="Segoe UI" w:cs="Segoe UI"/>
          <w:b/>
          <w:bCs/>
          <w:color w:val="000000"/>
          <w:sz w:val="23"/>
          <w:szCs w:val="23"/>
        </w:rPr>
        <w:t>CREW NAME: “Mooseheart Mountain”</w:t>
      </w:r>
      <w:r w:rsidRPr="00325092">
        <w:rPr>
          <w:rFonts w:ascii="Segoe UI" w:eastAsia="Times New Roman" w:hAnsi="Segoe UI" w:cs="Segoe UI"/>
          <w:color w:val="000000"/>
          <w:sz w:val="23"/>
          <w:szCs w:val="23"/>
        </w:rPr>
        <w:br/>
      </w:r>
      <w:r w:rsidRPr="00325092">
        <w:rPr>
          <w:rFonts w:ascii="Segoe UI" w:eastAsia="Times New Roman" w:hAnsi="Segoe UI" w:cs="Segoe UI"/>
          <w:color w:val="000000"/>
          <w:sz w:val="23"/>
          <w:szCs w:val="23"/>
        </w:rPr>
        <w:t>Rural Metro Fire</w:t>
      </w:r>
    </w:p>
    <w:p w14:paraId="171D3D8C" w14:textId="77777777" w:rsidR="00325092" w:rsidRPr="00325092" w:rsidRDefault="00325092" w:rsidP="00325092">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Lower Tanana Region </w:t>
      </w:r>
      <w:r w:rsidRPr="00325092">
        <w:rPr>
          <w:rFonts w:ascii="Segoe UI" w:eastAsia="Times New Roman" w:hAnsi="Segoe UI" w:cs="Segoe UI"/>
          <w:color w:val="000000"/>
          <w:sz w:val="23"/>
          <w:szCs w:val="23"/>
          <w:bdr w:val="none" w:sz="0" w:space="0" w:color="auto" w:frame="1"/>
          <w:shd w:val="clear" w:color="auto" w:fill="FFFFFF"/>
        </w:rPr>
        <w:t>(Minto, Tanana)</w:t>
      </w:r>
    </w:p>
    <w:p w14:paraId="57CEEE57" w14:textId="77777777" w:rsidR="00325092" w:rsidRPr="00325092" w:rsidRDefault="00325092" w:rsidP="00325092">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Short Name: RMF</w:t>
      </w:r>
    </w:p>
    <w:p w14:paraId="15439221" w14:textId="77777777" w:rsidR="00325092" w:rsidRPr="00325092" w:rsidRDefault="00325092" w:rsidP="00325092">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bdr w:val="none" w:sz="0" w:space="0" w:color="auto" w:frame="1"/>
          <w:shd w:val="clear" w:color="auto" w:fill="FFFFFF"/>
        </w:rPr>
        <w:t>Dispatch: AK-YTDC</w:t>
      </w:r>
    </w:p>
    <w:p w14:paraId="5C49CAF6" w14:textId="77777777" w:rsidR="00325092" w:rsidRPr="00325092" w:rsidRDefault="00325092" w:rsidP="00325092">
      <w:pPr>
        <w:shd w:val="clear" w:color="auto" w:fill="FFFFFF"/>
        <w:spacing w:after="0" w:line="240" w:lineRule="auto"/>
        <w:textAlignment w:val="baseline"/>
        <w:rPr>
          <w:rFonts w:ascii="Segoe UI" w:eastAsia="Times New Roman" w:hAnsi="Segoe UI" w:cs="Segoe UI"/>
          <w:color w:val="000000"/>
          <w:sz w:val="23"/>
          <w:szCs w:val="23"/>
        </w:rPr>
      </w:pPr>
    </w:p>
    <w:p w14:paraId="15FC2A71" w14:textId="158FF1B5" w:rsidR="00325092" w:rsidRPr="00046A42" w:rsidRDefault="00046A42" w:rsidP="00046A42">
      <w:pPr>
        <w:pStyle w:val="ListParagraph"/>
        <w:numPr>
          <w:ilvl w:val="0"/>
          <w:numId w:val="3"/>
        </w:numPr>
        <w:shd w:val="clear" w:color="auto" w:fill="FFFFFF"/>
        <w:spacing w:after="0" w:line="240" w:lineRule="auto"/>
        <w:textAlignment w:val="baseline"/>
        <w:rPr>
          <w:rFonts w:ascii="Segoe UI" w:eastAsia="Times New Roman" w:hAnsi="Segoe UI" w:cs="Segoe UI"/>
          <w:color w:val="000000"/>
          <w:sz w:val="23"/>
          <w:szCs w:val="23"/>
        </w:rPr>
      </w:pPr>
      <w:r w:rsidRPr="00046A42">
        <w:rPr>
          <w:rFonts w:ascii="Segoe UI" w:eastAsia="Times New Roman" w:hAnsi="Segoe UI" w:cs="Segoe UI"/>
          <w:b/>
          <w:bCs/>
          <w:color w:val="000000"/>
          <w:sz w:val="23"/>
          <w:szCs w:val="23"/>
        </w:rPr>
        <w:t>CREW NAMES: “K River 1” &amp; “K River 2”</w:t>
      </w:r>
      <w:r w:rsidRPr="00046A42">
        <w:rPr>
          <w:rFonts w:ascii="Segoe UI" w:eastAsia="Times New Roman" w:hAnsi="Segoe UI" w:cs="Segoe UI"/>
          <w:b/>
          <w:bCs/>
          <w:color w:val="000000"/>
          <w:sz w:val="23"/>
          <w:szCs w:val="23"/>
        </w:rPr>
        <w:br/>
      </w:r>
      <w:r w:rsidR="00325092" w:rsidRPr="00046A42">
        <w:rPr>
          <w:rFonts w:ascii="Segoe UI" w:eastAsia="Times New Roman" w:hAnsi="Segoe UI" w:cs="Segoe UI"/>
          <w:color w:val="000000"/>
          <w:sz w:val="23"/>
          <w:szCs w:val="23"/>
        </w:rPr>
        <w:t>Scorched Earth Services</w:t>
      </w:r>
    </w:p>
    <w:p w14:paraId="25C4E044" w14:textId="77777777" w:rsidR="00046A42" w:rsidRDefault="00325092" w:rsidP="00046A42">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 xml:space="preserve">Upper Koyukuk Region </w:t>
      </w:r>
    </w:p>
    <w:p w14:paraId="05F4FA2F" w14:textId="50371165" w:rsidR="00325092" w:rsidRPr="00325092" w:rsidRDefault="00046A42" w:rsidP="00046A42">
      <w:pPr>
        <w:shd w:val="clear" w:color="auto" w:fill="FFFFFF"/>
        <w:spacing w:after="0" w:line="240" w:lineRule="auto"/>
        <w:ind w:firstLine="720"/>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Assembly Points: </w:t>
      </w:r>
      <w:r w:rsidR="00325092" w:rsidRPr="00325092">
        <w:rPr>
          <w:rFonts w:ascii="Segoe UI" w:eastAsia="Times New Roman" w:hAnsi="Segoe UI" w:cs="Segoe UI"/>
          <w:color w:val="000000"/>
          <w:sz w:val="23"/>
          <w:szCs w:val="23"/>
        </w:rPr>
        <w:t>Huslia, Hughes, Allakaket</w:t>
      </w:r>
    </w:p>
    <w:p w14:paraId="222E9B57" w14:textId="77777777" w:rsidR="00325092" w:rsidRPr="00325092" w:rsidRDefault="00325092" w:rsidP="00046A42">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Short Name: SES</w:t>
      </w:r>
    </w:p>
    <w:p w14:paraId="2EEAB4D6" w14:textId="77777777" w:rsidR="00325092" w:rsidRPr="00325092" w:rsidRDefault="00325092" w:rsidP="00046A42">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bdr w:val="none" w:sz="0" w:space="0" w:color="auto" w:frame="1"/>
          <w:shd w:val="clear" w:color="auto" w:fill="FFFFFF"/>
        </w:rPr>
        <w:t>Dispatch: AK-YTDC</w:t>
      </w:r>
    </w:p>
    <w:p w14:paraId="7D2853A0" w14:textId="77777777" w:rsidR="00325092" w:rsidRPr="00325092" w:rsidRDefault="00325092" w:rsidP="00325092">
      <w:pPr>
        <w:shd w:val="clear" w:color="auto" w:fill="FFFFFF"/>
        <w:spacing w:after="0" w:line="240" w:lineRule="auto"/>
        <w:textAlignment w:val="baseline"/>
        <w:rPr>
          <w:rFonts w:ascii="Segoe UI" w:eastAsia="Times New Roman" w:hAnsi="Segoe UI" w:cs="Segoe UI"/>
          <w:color w:val="000000"/>
          <w:sz w:val="23"/>
          <w:szCs w:val="23"/>
        </w:rPr>
      </w:pPr>
    </w:p>
    <w:p w14:paraId="0F1D11D2" w14:textId="1F0C6C7C" w:rsidR="00325092" w:rsidRPr="00046A42" w:rsidRDefault="00046A42" w:rsidP="00046A42">
      <w:pPr>
        <w:pStyle w:val="ListParagraph"/>
        <w:numPr>
          <w:ilvl w:val="0"/>
          <w:numId w:val="3"/>
        </w:numPr>
        <w:shd w:val="clear" w:color="auto" w:fill="FFFFFF"/>
        <w:spacing w:after="0" w:line="240" w:lineRule="auto"/>
        <w:textAlignment w:val="baseline"/>
        <w:rPr>
          <w:rFonts w:ascii="Segoe UI" w:eastAsia="Times New Roman" w:hAnsi="Segoe UI" w:cs="Segoe UI"/>
          <w:color w:val="000000"/>
          <w:sz w:val="23"/>
          <w:szCs w:val="23"/>
        </w:rPr>
      </w:pPr>
      <w:r w:rsidRPr="00046A42">
        <w:rPr>
          <w:rFonts w:ascii="Segoe UI" w:eastAsia="Times New Roman" w:hAnsi="Segoe UI" w:cs="Segoe UI"/>
          <w:b/>
          <w:bCs/>
          <w:color w:val="000000"/>
          <w:sz w:val="23"/>
          <w:szCs w:val="23"/>
        </w:rPr>
        <w:t>CREW NAME: “Nulato Hills Wildland”</w:t>
      </w:r>
      <w:r w:rsidRPr="00046A42">
        <w:rPr>
          <w:rFonts w:ascii="Segoe UI" w:eastAsia="Times New Roman" w:hAnsi="Segoe UI" w:cs="Segoe UI"/>
          <w:color w:val="000000"/>
          <w:sz w:val="23"/>
          <w:szCs w:val="23"/>
        </w:rPr>
        <w:br/>
      </w:r>
      <w:r w:rsidR="00325092" w:rsidRPr="00046A42">
        <w:rPr>
          <w:rFonts w:ascii="Segoe UI" w:eastAsia="Times New Roman" w:hAnsi="Segoe UI" w:cs="Segoe UI"/>
          <w:color w:val="000000"/>
          <w:sz w:val="23"/>
          <w:szCs w:val="23"/>
        </w:rPr>
        <w:t>Nulato Hills LLC</w:t>
      </w:r>
    </w:p>
    <w:p w14:paraId="69415FF5" w14:textId="77777777" w:rsidR="00325092" w:rsidRPr="00325092" w:rsidRDefault="00325092" w:rsidP="00046A42">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Middle Yukon Region</w:t>
      </w:r>
    </w:p>
    <w:p w14:paraId="0C0B1C77" w14:textId="13BCD343" w:rsidR="00325092" w:rsidRPr="00325092" w:rsidRDefault="00046A42" w:rsidP="00046A42">
      <w:pPr>
        <w:shd w:val="clear" w:color="auto" w:fill="FFFFFF"/>
        <w:spacing w:after="0" w:line="240" w:lineRule="auto"/>
        <w:ind w:firstLine="720"/>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Assembly Points: </w:t>
      </w:r>
      <w:r w:rsidR="00325092" w:rsidRPr="00325092">
        <w:rPr>
          <w:rFonts w:ascii="Segoe UI" w:eastAsia="Times New Roman" w:hAnsi="Segoe UI" w:cs="Segoe UI"/>
          <w:color w:val="000000"/>
          <w:sz w:val="23"/>
          <w:szCs w:val="23"/>
        </w:rPr>
        <w:t>Ruby, Galena, Koyukuk, Nulato, Kaltag</w:t>
      </w:r>
    </w:p>
    <w:p w14:paraId="214FA845" w14:textId="77777777" w:rsidR="00325092" w:rsidRPr="00325092" w:rsidRDefault="00325092" w:rsidP="00046A42">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Short Name: NUL</w:t>
      </w:r>
    </w:p>
    <w:p w14:paraId="30356623" w14:textId="77777777" w:rsidR="00325092" w:rsidRPr="00325092" w:rsidRDefault="00325092" w:rsidP="00046A42">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bdr w:val="none" w:sz="0" w:space="0" w:color="auto" w:frame="1"/>
          <w:shd w:val="clear" w:color="auto" w:fill="FFFFFF"/>
        </w:rPr>
        <w:t>Dispatch: AK-GADC</w:t>
      </w:r>
    </w:p>
    <w:p w14:paraId="0B9C297B" w14:textId="77777777" w:rsidR="00325092" w:rsidRPr="00325092" w:rsidRDefault="00325092" w:rsidP="00325092">
      <w:pPr>
        <w:shd w:val="clear" w:color="auto" w:fill="FFFFFF"/>
        <w:spacing w:after="0" w:line="240" w:lineRule="auto"/>
        <w:textAlignment w:val="baseline"/>
        <w:rPr>
          <w:rFonts w:ascii="Segoe UI" w:eastAsia="Times New Roman" w:hAnsi="Segoe UI" w:cs="Segoe UI"/>
          <w:color w:val="000000"/>
          <w:sz w:val="23"/>
          <w:szCs w:val="23"/>
        </w:rPr>
      </w:pPr>
    </w:p>
    <w:p w14:paraId="00F00238" w14:textId="2E369B5C" w:rsidR="00325092" w:rsidRPr="0028016C" w:rsidRDefault="0028016C" w:rsidP="0028016C">
      <w:pPr>
        <w:pStyle w:val="ListParagraph"/>
        <w:numPr>
          <w:ilvl w:val="0"/>
          <w:numId w:val="3"/>
        </w:numPr>
        <w:shd w:val="clear" w:color="auto" w:fill="FFFFFF"/>
        <w:spacing w:after="0" w:line="240" w:lineRule="auto"/>
        <w:textAlignment w:val="baseline"/>
        <w:rPr>
          <w:rFonts w:ascii="Segoe UI" w:eastAsia="Times New Roman" w:hAnsi="Segoe UI" w:cs="Segoe UI"/>
          <w:color w:val="000000"/>
          <w:sz w:val="23"/>
          <w:szCs w:val="23"/>
        </w:rPr>
      </w:pPr>
      <w:r w:rsidRPr="0028016C">
        <w:rPr>
          <w:rFonts w:ascii="Segoe UI" w:eastAsia="Times New Roman" w:hAnsi="Segoe UI" w:cs="Segoe UI"/>
          <w:b/>
          <w:bCs/>
          <w:color w:val="000000"/>
          <w:sz w:val="23"/>
          <w:szCs w:val="23"/>
        </w:rPr>
        <w:t>CREW NAME: “Paradise”</w:t>
      </w:r>
      <w:r w:rsidRPr="0028016C">
        <w:rPr>
          <w:rFonts w:ascii="Segoe UI" w:eastAsia="Times New Roman" w:hAnsi="Segoe UI" w:cs="Segoe UI"/>
          <w:b/>
          <w:bCs/>
          <w:color w:val="000000"/>
          <w:sz w:val="23"/>
          <w:szCs w:val="23"/>
        </w:rPr>
        <w:br/>
      </w:r>
      <w:r w:rsidR="00325092" w:rsidRPr="0028016C">
        <w:rPr>
          <w:rFonts w:ascii="Segoe UI" w:eastAsia="Times New Roman" w:hAnsi="Segoe UI" w:cs="Segoe UI"/>
          <w:color w:val="000000"/>
          <w:sz w:val="23"/>
          <w:szCs w:val="23"/>
        </w:rPr>
        <w:t>Tanana Chiefs Conference</w:t>
      </w:r>
    </w:p>
    <w:p w14:paraId="1291CA1B" w14:textId="77777777" w:rsidR="00325092" w:rsidRPr="00325092" w:rsidRDefault="00325092" w:rsidP="0028016C">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Lower Innoko Region </w:t>
      </w:r>
    </w:p>
    <w:p w14:paraId="7E032447" w14:textId="22AA1CDC" w:rsidR="00325092" w:rsidRPr="00325092" w:rsidRDefault="0028016C" w:rsidP="0028016C">
      <w:pPr>
        <w:shd w:val="clear" w:color="auto" w:fill="FFFFFF"/>
        <w:spacing w:after="0" w:line="240" w:lineRule="auto"/>
        <w:ind w:left="720"/>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Assembly Points: </w:t>
      </w:r>
      <w:r w:rsidR="00325092" w:rsidRPr="00325092">
        <w:rPr>
          <w:rFonts w:ascii="Segoe UI" w:eastAsia="Times New Roman" w:hAnsi="Segoe UI" w:cs="Segoe UI"/>
          <w:color w:val="000000"/>
          <w:sz w:val="23"/>
          <w:szCs w:val="23"/>
        </w:rPr>
        <w:t>Holy Cross, Grayling, Anvik, Shagluk</w:t>
      </w:r>
    </w:p>
    <w:p w14:paraId="5993C585" w14:textId="7A8C9AE8" w:rsidR="00325092" w:rsidRPr="00325092" w:rsidRDefault="00325092" w:rsidP="0028016C">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lastRenderedPageBreak/>
        <w:t xml:space="preserve">Short </w:t>
      </w:r>
      <w:r w:rsidR="0028016C">
        <w:rPr>
          <w:rFonts w:ascii="Segoe UI" w:eastAsia="Times New Roman" w:hAnsi="Segoe UI" w:cs="Segoe UI"/>
          <w:color w:val="000000"/>
          <w:sz w:val="23"/>
          <w:szCs w:val="23"/>
        </w:rPr>
        <w:t>N</w:t>
      </w:r>
      <w:r w:rsidRPr="00325092">
        <w:rPr>
          <w:rFonts w:ascii="Segoe UI" w:eastAsia="Times New Roman" w:hAnsi="Segoe UI" w:cs="Segoe UI"/>
          <w:color w:val="000000"/>
          <w:sz w:val="23"/>
          <w:szCs w:val="23"/>
        </w:rPr>
        <w:t>ame: TCC</w:t>
      </w:r>
    </w:p>
    <w:p w14:paraId="3C8F604A" w14:textId="77777777" w:rsidR="00325092" w:rsidRPr="00325092" w:rsidRDefault="00325092" w:rsidP="0028016C">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bdr w:val="none" w:sz="0" w:space="0" w:color="auto" w:frame="1"/>
          <w:shd w:val="clear" w:color="auto" w:fill="FFFFFF"/>
        </w:rPr>
        <w:t>Dispatch: AK-GADC</w:t>
      </w:r>
    </w:p>
    <w:p w14:paraId="636DCD20" w14:textId="77777777" w:rsidR="00325092" w:rsidRPr="00325092" w:rsidRDefault="00325092" w:rsidP="00325092">
      <w:pPr>
        <w:shd w:val="clear" w:color="auto" w:fill="FFFFFF"/>
        <w:spacing w:after="0" w:line="240" w:lineRule="auto"/>
        <w:textAlignment w:val="baseline"/>
        <w:rPr>
          <w:rFonts w:ascii="Segoe UI" w:eastAsia="Times New Roman" w:hAnsi="Segoe UI" w:cs="Segoe UI"/>
          <w:color w:val="000000"/>
          <w:sz w:val="23"/>
          <w:szCs w:val="23"/>
        </w:rPr>
      </w:pPr>
    </w:p>
    <w:p w14:paraId="6ABC9AF9" w14:textId="458604E2" w:rsidR="0028016C" w:rsidRPr="0028016C" w:rsidRDefault="0028016C" w:rsidP="0028016C">
      <w:pPr>
        <w:pStyle w:val="ListParagraph"/>
        <w:numPr>
          <w:ilvl w:val="0"/>
          <w:numId w:val="3"/>
        </w:numPr>
        <w:shd w:val="clear" w:color="auto" w:fill="FFFFFF"/>
        <w:spacing w:after="0" w:line="240" w:lineRule="auto"/>
        <w:textAlignment w:val="baseline"/>
        <w:rPr>
          <w:rFonts w:ascii="Segoe UI" w:eastAsia="Times New Roman" w:hAnsi="Segoe UI" w:cs="Segoe UI"/>
          <w:b/>
          <w:bCs/>
          <w:color w:val="000000"/>
          <w:sz w:val="23"/>
          <w:szCs w:val="23"/>
        </w:rPr>
      </w:pPr>
      <w:r w:rsidRPr="0028016C">
        <w:rPr>
          <w:rFonts w:ascii="Segoe UI" w:eastAsia="Times New Roman" w:hAnsi="Segoe UI" w:cs="Segoe UI"/>
          <w:b/>
          <w:bCs/>
          <w:color w:val="000000"/>
          <w:sz w:val="23"/>
          <w:szCs w:val="23"/>
        </w:rPr>
        <w:t>CREW NAME: “Big River”</w:t>
      </w:r>
    </w:p>
    <w:p w14:paraId="06632117" w14:textId="34B3A48E" w:rsidR="00325092" w:rsidRPr="0028016C" w:rsidRDefault="00325092" w:rsidP="0028016C">
      <w:pPr>
        <w:shd w:val="clear" w:color="auto" w:fill="FFFFFF"/>
        <w:spacing w:after="0" w:line="240" w:lineRule="auto"/>
        <w:ind w:firstLine="720"/>
        <w:textAlignment w:val="baseline"/>
        <w:rPr>
          <w:rFonts w:ascii="Segoe UI" w:eastAsia="Times New Roman" w:hAnsi="Segoe UI" w:cs="Segoe UI"/>
          <w:color w:val="000000"/>
          <w:sz w:val="23"/>
          <w:szCs w:val="23"/>
        </w:rPr>
      </w:pPr>
      <w:r w:rsidRPr="0028016C">
        <w:rPr>
          <w:rFonts w:ascii="Segoe UI" w:eastAsia="Times New Roman" w:hAnsi="Segoe UI" w:cs="Segoe UI"/>
          <w:color w:val="000000"/>
          <w:sz w:val="23"/>
          <w:szCs w:val="23"/>
        </w:rPr>
        <w:t>Rural Metro Fire</w:t>
      </w:r>
    </w:p>
    <w:p w14:paraId="23F92861" w14:textId="77777777" w:rsidR="00325092" w:rsidRPr="00325092" w:rsidRDefault="00325092" w:rsidP="0028016C">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Lower Yukon Region</w:t>
      </w:r>
    </w:p>
    <w:p w14:paraId="288ECD7B" w14:textId="37CA5F72" w:rsidR="00325092" w:rsidRPr="00325092" w:rsidRDefault="0028016C" w:rsidP="0028016C">
      <w:pPr>
        <w:shd w:val="clear" w:color="auto" w:fill="FFFFFF"/>
        <w:spacing w:after="0" w:line="240" w:lineRule="auto"/>
        <w:ind w:firstLine="720"/>
        <w:textAlignment w:val="baseline"/>
        <w:rPr>
          <w:rFonts w:ascii="Segoe UI" w:eastAsia="Times New Roman" w:hAnsi="Segoe UI" w:cs="Segoe UI"/>
          <w:color w:val="000000"/>
          <w:sz w:val="23"/>
          <w:szCs w:val="23"/>
        </w:rPr>
      </w:pPr>
      <w:r>
        <w:rPr>
          <w:rFonts w:ascii="Segoe UI" w:eastAsia="Times New Roman" w:hAnsi="Segoe UI" w:cs="Segoe UI"/>
          <w:color w:val="000000"/>
          <w:sz w:val="23"/>
          <w:szCs w:val="23"/>
        </w:rPr>
        <w:t xml:space="preserve">Assembly Points: </w:t>
      </w:r>
      <w:r w:rsidR="00325092" w:rsidRPr="00325092">
        <w:rPr>
          <w:rFonts w:ascii="Segoe UI" w:eastAsia="Times New Roman" w:hAnsi="Segoe UI" w:cs="Segoe UI"/>
          <w:color w:val="000000"/>
          <w:sz w:val="23"/>
          <w:szCs w:val="23"/>
        </w:rPr>
        <w:t>St. Mary’s, Marshall, Mountain Village, Pilot Station</w:t>
      </w:r>
    </w:p>
    <w:p w14:paraId="096DC306" w14:textId="77777777" w:rsidR="00325092" w:rsidRPr="00325092" w:rsidRDefault="00325092" w:rsidP="0028016C">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rPr>
        <w:t>Short Name: RMF</w:t>
      </w:r>
    </w:p>
    <w:p w14:paraId="635BB2E5" w14:textId="77777777" w:rsidR="00325092" w:rsidRPr="00325092" w:rsidRDefault="00325092" w:rsidP="0028016C">
      <w:pPr>
        <w:shd w:val="clear" w:color="auto" w:fill="FFFFFF"/>
        <w:spacing w:after="0" w:line="240" w:lineRule="auto"/>
        <w:ind w:firstLine="720"/>
        <w:textAlignment w:val="baseline"/>
        <w:rPr>
          <w:rFonts w:ascii="Segoe UI" w:eastAsia="Times New Roman" w:hAnsi="Segoe UI" w:cs="Segoe UI"/>
          <w:color w:val="000000"/>
          <w:sz w:val="23"/>
          <w:szCs w:val="23"/>
        </w:rPr>
      </w:pPr>
      <w:r w:rsidRPr="00325092">
        <w:rPr>
          <w:rFonts w:ascii="Segoe UI" w:eastAsia="Times New Roman" w:hAnsi="Segoe UI" w:cs="Segoe UI"/>
          <w:color w:val="000000"/>
          <w:sz w:val="23"/>
          <w:szCs w:val="23"/>
          <w:bdr w:val="none" w:sz="0" w:space="0" w:color="auto" w:frame="1"/>
          <w:shd w:val="clear" w:color="auto" w:fill="FFFFFF"/>
        </w:rPr>
        <w:t>Dispatch: AK-GADC</w:t>
      </w:r>
    </w:p>
    <w:p w14:paraId="06460367" w14:textId="77777777" w:rsidR="00325092" w:rsidRDefault="00325092" w:rsidP="00C16894">
      <w:pPr>
        <w:rPr>
          <w:b/>
          <w:bCs/>
          <w:u w:val="single"/>
        </w:rPr>
      </w:pPr>
    </w:p>
    <w:p w14:paraId="555AC068" w14:textId="50D42CA6" w:rsidR="00A676E8" w:rsidRDefault="00F21BCA" w:rsidP="00C16894">
      <w:r w:rsidRPr="0030264D">
        <w:rPr>
          <w:b/>
          <w:bCs/>
          <w:u w:val="single"/>
        </w:rPr>
        <w:t>NWCG Standard Type 2 Crews</w:t>
      </w:r>
      <w:r w:rsidRPr="00F21BCA">
        <w:rPr>
          <w:b/>
          <w:bCs/>
        </w:rPr>
        <w:t>:</w:t>
      </w:r>
      <w:r>
        <w:br/>
      </w:r>
      <w:r w:rsidR="00A676E8">
        <w:t>All crews under this contract are national standard type 2 crews as identified in the Interagency Standards for Fire and Fire Aviation Operations (Red Book)</w:t>
      </w:r>
      <w:r w:rsidR="00ED3AE0">
        <w:t xml:space="preserve"> </w:t>
      </w:r>
      <w:r w:rsidR="00ED3AE0" w:rsidRPr="004C4E6C">
        <w:rPr>
          <w:b/>
          <w:bCs/>
        </w:rPr>
        <w:t xml:space="preserve">with </w:t>
      </w:r>
      <w:r w:rsidR="004C4E6C" w:rsidRPr="004C4E6C">
        <w:rPr>
          <w:b/>
          <w:bCs/>
        </w:rPr>
        <w:t>SOME</w:t>
      </w:r>
      <w:r w:rsidR="00ED3AE0" w:rsidRPr="004C4E6C">
        <w:rPr>
          <w:b/>
          <w:bCs/>
        </w:rPr>
        <w:t xml:space="preserve"> exception</w:t>
      </w:r>
      <w:r w:rsidR="004C4E6C">
        <w:rPr>
          <w:b/>
          <w:bCs/>
        </w:rPr>
        <w:t>s</w:t>
      </w:r>
      <w:r w:rsidR="00ED3AE0">
        <w:t>:</w:t>
      </w:r>
    </w:p>
    <w:p w14:paraId="3A26F50E" w14:textId="73C99DAD" w:rsidR="00ED3AE0" w:rsidRDefault="00ED3AE0" w:rsidP="00ED3AE0">
      <w:pPr>
        <w:pStyle w:val="ListParagraph"/>
        <w:numPr>
          <w:ilvl w:val="0"/>
          <w:numId w:val="2"/>
        </w:numPr>
      </w:pPr>
      <w:r>
        <w:t xml:space="preserve">Each crew is required to mobilize with a minimum of two sawyers and two </w:t>
      </w:r>
      <w:r w:rsidR="00124FFB">
        <w:t xml:space="preserve">company owned </w:t>
      </w:r>
      <w:r>
        <w:t xml:space="preserve">chainsaws with kits. Crews can be ordered with three or even four sawyers (max 4) with chainsaws </w:t>
      </w:r>
      <w:r w:rsidR="00FA1373">
        <w:t>and</w:t>
      </w:r>
      <w:r>
        <w:t xml:space="preserve"> kits.</w:t>
      </w:r>
    </w:p>
    <w:p w14:paraId="43EC8682" w14:textId="1999AE72" w:rsidR="00A046F1" w:rsidRDefault="004C4E6C" w:rsidP="00A046F1">
      <w:pPr>
        <w:pStyle w:val="ListParagraph"/>
        <w:numPr>
          <w:ilvl w:val="1"/>
          <w:numId w:val="2"/>
        </w:numPr>
      </w:pPr>
      <w:r>
        <w:t>Incident should specify how many sawyers</w:t>
      </w:r>
      <w:r w:rsidR="00A046F1">
        <w:t>.</w:t>
      </w:r>
      <w:r>
        <w:t xml:space="preserve"> If the incident does not specify, the company can decide to bring 2, 3 or 4 sawyers.</w:t>
      </w:r>
    </w:p>
    <w:p w14:paraId="4D3A050F" w14:textId="0E5F61B6" w:rsidR="00A046F1" w:rsidRDefault="00A046F1" w:rsidP="00A046F1">
      <w:pPr>
        <w:pStyle w:val="ListParagraph"/>
        <w:numPr>
          <w:ilvl w:val="1"/>
          <w:numId w:val="2"/>
        </w:numPr>
      </w:pPr>
      <w:r>
        <w:t xml:space="preserve">The number of saws/sawyers (Fallers) </w:t>
      </w:r>
      <w:r w:rsidR="004C4E6C">
        <w:t xml:space="preserve">requested </w:t>
      </w:r>
      <w:r>
        <w:t>should be documented on the RO.</w:t>
      </w:r>
    </w:p>
    <w:p w14:paraId="52222340" w14:textId="19F7BE15" w:rsidR="00B55DFD" w:rsidRDefault="00F21BCA" w:rsidP="00C16894">
      <w:r w:rsidRPr="0030264D">
        <w:rPr>
          <w:b/>
          <w:bCs/>
          <w:u w:val="single"/>
        </w:rPr>
        <w:t>Self-Sufficiency</w:t>
      </w:r>
      <w:r w:rsidRPr="00F21BCA">
        <w:rPr>
          <w:b/>
          <w:bCs/>
        </w:rPr>
        <w:t>:</w:t>
      </w:r>
      <w:r>
        <w:br/>
      </w:r>
      <w:r w:rsidR="00B55DFD">
        <w:t>All crews are self-sufficient and capable of providing their own meals, lodging and transportation as needed.</w:t>
      </w:r>
    </w:p>
    <w:p w14:paraId="478D45A7" w14:textId="0BDB6300" w:rsidR="00FE7006" w:rsidRDefault="00FE7006" w:rsidP="00FE7006">
      <w:pPr>
        <w:pStyle w:val="ListParagraph"/>
        <w:numPr>
          <w:ilvl w:val="0"/>
          <w:numId w:val="2"/>
        </w:numPr>
      </w:pPr>
      <w:r>
        <w:t>Meals are reimbursable at the federal per diem rate for that locality.</w:t>
      </w:r>
    </w:p>
    <w:p w14:paraId="7A71BABB" w14:textId="11993D3B" w:rsidR="00FE7006" w:rsidRDefault="00FE7006" w:rsidP="00FE7006">
      <w:pPr>
        <w:pStyle w:val="ListParagraph"/>
        <w:numPr>
          <w:ilvl w:val="0"/>
          <w:numId w:val="2"/>
        </w:numPr>
      </w:pPr>
      <w:r>
        <w:t>Lodging is reimbursable at the federal per diem rate for that locality</w:t>
      </w:r>
      <w:r w:rsidR="00124FFB">
        <w:t xml:space="preserve"> (double occupancy unless there is an odd number of females then single occupancy is authorized as necessary.)</w:t>
      </w:r>
    </w:p>
    <w:p w14:paraId="190751F5" w14:textId="31CBBA7D" w:rsidR="00960A2C" w:rsidRDefault="00960A2C" w:rsidP="00960A2C">
      <w:pPr>
        <w:pStyle w:val="ListParagraph"/>
        <w:numPr>
          <w:ilvl w:val="0"/>
          <w:numId w:val="2"/>
        </w:numPr>
      </w:pPr>
      <w:r>
        <w:t>The contractor is only authorized to rent/invoice for enough of any combination of vehicle types listed below to support ground transportation of a 20 person crew and their tools, saws and gear</w:t>
      </w:r>
      <w:r w:rsidR="009A0A48">
        <w:t xml:space="preserve"> (5 crew cabs).</w:t>
      </w:r>
    </w:p>
    <w:p w14:paraId="5F01E4F5" w14:textId="77777777" w:rsidR="00960A2C" w:rsidRDefault="00960A2C" w:rsidP="00960A2C">
      <w:pPr>
        <w:pStyle w:val="ListParagraph"/>
        <w:numPr>
          <w:ilvl w:val="1"/>
          <w:numId w:val="2"/>
        </w:numPr>
      </w:pPr>
      <w:r>
        <w:t>Full sized ½ ton chassis or heavier including:</w:t>
      </w:r>
    </w:p>
    <w:p w14:paraId="66B977A6" w14:textId="168A76D7" w:rsidR="00960A2C" w:rsidRDefault="00960A2C" w:rsidP="00960A2C">
      <w:pPr>
        <w:pStyle w:val="ListParagraph"/>
        <w:numPr>
          <w:ilvl w:val="2"/>
          <w:numId w:val="2"/>
        </w:numPr>
      </w:pPr>
      <w:r>
        <w:t>3 passenger pick-up trucks</w:t>
      </w:r>
    </w:p>
    <w:p w14:paraId="743003AD" w14:textId="6BFEF9C8" w:rsidR="00960A2C" w:rsidRDefault="00960A2C" w:rsidP="00960A2C">
      <w:pPr>
        <w:pStyle w:val="ListParagraph"/>
        <w:numPr>
          <w:ilvl w:val="2"/>
          <w:numId w:val="2"/>
        </w:numPr>
      </w:pPr>
      <w:r>
        <w:t>5 to 6 passenger pick-up trucks</w:t>
      </w:r>
    </w:p>
    <w:p w14:paraId="710A0505" w14:textId="292D936E" w:rsidR="00960A2C" w:rsidRDefault="00960A2C" w:rsidP="00960A2C">
      <w:pPr>
        <w:pStyle w:val="ListParagraph"/>
        <w:numPr>
          <w:ilvl w:val="2"/>
          <w:numId w:val="2"/>
        </w:numPr>
      </w:pPr>
      <w:r>
        <w:t>6 to 7 passenger SUV type vehicles</w:t>
      </w:r>
    </w:p>
    <w:p w14:paraId="286F96B7" w14:textId="7234AA85" w:rsidR="00960A2C" w:rsidRDefault="00960A2C" w:rsidP="00960A2C">
      <w:pPr>
        <w:pStyle w:val="ListParagraph"/>
        <w:numPr>
          <w:ilvl w:val="2"/>
          <w:numId w:val="2"/>
        </w:numPr>
      </w:pPr>
      <w:r>
        <w:t>Passenger Vans</w:t>
      </w:r>
    </w:p>
    <w:p w14:paraId="7C236A5B" w14:textId="2CFDD967" w:rsidR="00960A2C" w:rsidRDefault="00960A2C" w:rsidP="00960A2C">
      <w:pPr>
        <w:pStyle w:val="ListParagraph"/>
        <w:numPr>
          <w:ilvl w:val="1"/>
          <w:numId w:val="2"/>
        </w:numPr>
      </w:pPr>
      <w:r>
        <w:t>Must be all-wheel drive if these are single wheel rear axle type but may be rear wheel drive if dual-wheel rear axle type.</w:t>
      </w:r>
    </w:p>
    <w:p w14:paraId="639FD09A" w14:textId="031A55F1" w:rsidR="00960A2C" w:rsidRDefault="00960A2C" w:rsidP="00960A2C">
      <w:pPr>
        <w:pStyle w:val="ListParagraph"/>
        <w:numPr>
          <w:ilvl w:val="1"/>
          <w:numId w:val="2"/>
        </w:numPr>
      </w:pPr>
      <w:r>
        <w:t>All vehicles must meet all Federal and State DOT regulations.</w:t>
      </w:r>
    </w:p>
    <w:p w14:paraId="245FBF84" w14:textId="7C1987BE" w:rsidR="00D87530" w:rsidRDefault="00D87530" w:rsidP="00960A2C">
      <w:pPr>
        <w:pStyle w:val="ListParagraph"/>
        <w:numPr>
          <w:ilvl w:val="1"/>
          <w:numId w:val="2"/>
        </w:numPr>
      </w:pPr>
      <w:r>
        <w:t>Contractors must not rent vehicles classified as “Premium” or “Luxury”.</w:t>
      </w:r>
    </w:p>
    <w:p w14:paraId="4D128143" w14:textId="1CB58C69" w:rsidR="00FA1373" w:rsidRDefault="00946435" w:rsidP="00C16894">
      <w:r w:rsidRPr="00946435">
        <w:rPr>
          <w:b/>
          <w:bCs/>
          <w:u w:val="single"/>
        </w:rPr>
        <w:t>Finance:</w:t>
      </w:r>
      <w:r>
        <w:br/>
      </w:r>
      <w:r w:rsidR="00FA1373">
        <w:t>The OF-286 (Emergency Equipment - Use Invoice) is the only document the incident needs to produce for the crew boss that covers crew time, daily tool rates, daily saw rates and any known compensable travel costs. The crew boss should submit all known travel expense documents and travel CTRs to the incident finance upon arrival.</w:t>
      </w:r>
    </w:p>
    <w:p w14:paraId="7BD84852" w14:textId="55031CAC" w:rsidR="005F3437" w:rsidRDefault="005F3437" w:rsidP="00C16894">
      <w:r>
        <w:t>Finance Unit should pay particular attention to the Pricing Section (Section B.3). Be sure you are looking at the appropriate year (period) pricing. THEY ARE NOT ALL THE SAME. Each contract may have a different set of years associated with the “Base” and “Optional” Periods.</w:t>
      </w:r>
    </w:p>
    <w:p w14:paraId="42CF9A1A" w14:textId="7F9352A9" w:rsidR="00F77C3F" w:rsidRDefault="00F77C3F" w:rsidP="00167F74">
      <w:r>
        <w:t>The</w:t>
      </w:r>
      <w:r w:rsidR="00EB429B">
        <w:t>re</w:t>
      </w:r>
      <w:r>
        <w:t xml:space="preserve"> is no need to produce any OF-288 </w:t>
      </w:r>
      <w:r w:rsidR="00226836">
        <w:t>(Emergency F</w:t>
      </w:r>
      <w:r w:rsidR="00EB429B">
        <w:t xml:space="preserve">irefighter </w:t>
      </w:r>
      <w:r w:rsidR="00226836">
        <w:t xml:space="preserve">Time Report) </w:t>
      </w:r>
      <w:r>
        <w:t>forms.</w:t>
      </w:r>
      <w:r w:rsidR="005A1811">
        <w:t xml:space="preserve"> These are not EFF/AD Crews.</w:t>
      </w:r>
    </w:p>
    <w:p w14:paraId="5F297E71" w14:textId="62B29D0B" w:rsidR="00F77C3F" w:rsidRDefault="00226836" w:rsidP="00226836">
      <w:r>
        <w:lastRenderedPageBreak/>
        <w:t xml:space="preserve">CTRs should be </w:t>
      </w:r>
      <w:r w:rsidR="00650265">
        <w:t>filled</w:t>
      </w:r>
      <w:r>
        <w:t xml:space="preserve"> out by the crew boss, signed by the line supervisor and submitted to the Finance Unit daily. CTRs must include:</w:t>
      </w:r>
    </w:p>
    <w:p w14:paraId="5805BD4A" w14:textId="20AC6CC1" w:rsidR="00226836" w:rsidRDefault="00226836" w:rsidP="00226836">
      <w:pPr>
        <w:pStyle w:val="ListParagraph"/>
        <w:numPr>
          <w:ilvl w:val="0"/>
          <w:numId w:val="2"/>
        </w:numPr>
      </w:pPr>
      <w:r>
        <w:t>Each and every crew member’s full and complete name and position on the crew.</w:t>
      </w:r>
    </w:p>
    <w:p w14:paraId="5E9018A5" w14:textId="792F855E" w:rsidR="00226836" w:rsidRDefault="00226836" w:rsidP="00226836">
      <w:pPr>
        <w:pStyle w:val="ListParagraph"/>
        <w:numPr>
          <w:ilvl w:val="0"/>
          <w:numId w:val="2"/>
        </w:numPr>
      </w:pPr>
      <w:r>
        <w:t>Actual time worked for each individual.</w:t>
      </w:r>
    </w:p>
    <w:p w14:paraId="2F1C5D16" w14:textId="49E9CBAD" w:rsidR="00226836" w:rsidRDefault="00226836" w:rsidP="00226836">
      <w:pPr>
        <w:pStyle w:val="ListParagraph"/>
        <w:numPr>
          <w:ilvl w:val="1"/>
          <w:numId w:val="2"/>
        </w:numPr>
      </w:pPr>
      <w:r>
        <w:t xml:space="preserve">We do </w:t>
      </w:r>
      <w:r w:rsidR="00946435">
        <w:t>NOT</w:t>
      </w:r>
      <w:r>
        <w:t xml:space="preserve"> pay for individuals who are not working (medicals, illnesses, </w:t>
      </w:r>
      <w:r w:rsidR="00077DAA">
        <w:t xml:space="preserve">truck sitters, </w:t>
      </w:r>
      <w:r w:rsidR="00345122">
        <w:t>company driver</w:t>
      </w:r>
      <w:r w:rsidR="00F1372B">
        <w:t>s</w:t>
      </w:r>
      <w:r w:rsidR="00345122">
        <w:t xml:space="preserve"> </w:t>
      </w:r>
      <w:r w:rsidR="00F1372B">
        <w:t>transporting</w:t>
      </w:r>
      <w:r w:rsidR="00345122">
        <w:t xml:space="preserve"> another employee to the airport or picking them up from the airport, etc.</w:t>
      </w:r>
      <w:r w:rsidR="00077DAA">
        <w:t>)</w:t>
      </w:r>
    </w:p>
    <w:p w14:paraId="64A36B46" w14:textId="2F3D6132" w:rsidR="00077DAA" w:rsidRDefault="00077DAA" w:rsidP="00077DAA">
      <w:pPr>
        <w:pStyle w:val="ListParagraph"/>
        <w:numPr>
          <w:ilvl w:val="1"/>
          <w:numId w:val="2"/>
        </w:numPr>
      </w:pPr>
      <w:r>
        <w:t>Individuals that go out of service for any reason must have their time stopped until they are back in service and working again.</w:t>
      </w:r>
    </w:p>
    <w:p w14:paraId="60C6845E" w14:textId="32E894E2" w:rsidR="00345122" w:rsidRDefault="00345122" w:rsidP="00077DAA">
      <w:pPr>
        <w:pStyle w:val="ListParagraph"/>
        <w:numPr>
          <w:ilvl w:val="1"/>
          <w:numId w:val="2"/>
        </w:numPr>
      </w:pPr>
      <w:r>
        <w:t xml:space="preserve">We do </w:t>
      </w:r>
      <w:r w:rsidR="00946435">
        <w:t>NOT</w:t>
      </w:r>
      <w:r>
        <w:t xml:space="preserve"> pay for “CAMP” tenders or crew members who’ve been assigned camp duties.</w:t>
      </w:r>
    </w:p>
    <w:p w14:paraId="67DA0062" w14:textId="7F0730EB" w:rsidR="00077DAA" w:rsidRDefault="00077DAA" w:rsidP="00077DAA">
      <w:pPr>
        <w:pStyle w:val="ListParagraph"/>
        <w:numPr>
          <w:ilvl w:val="0"/>
          <w:numId w:val="2"/>
        </w:numPr>
      </w:pPr>
      <w:r>
        <w:t>The number of hand tools and chainsaws should be written</w:t>
      </w:r>
      <w:r w:rsidR="00AF0A01">
        <w:t xml:space="preserve"> each day</w:t>
      </w:r>
      <w:r>
        <w:t xml:space="preserve"> in the “Remarks” section of the CTR.</w:t>
      </w:r>
    </w:p>
    <w:p w14:paraId="2507BB5C" w14:textId="2F61DB86" w:rsidR="00077DAA" w:rsidRDefault="00077DAA" w:rsidP="00077DAA">
      <w:pPr>
        <w:pStyle w:val="ListParagraph"/>
        <w:numPr>
          <w:ilvl w:val="1"/>
          <w:numId w:val="2"/>
        </w:numPr>
      </w:pPr>
      <w:r>
        <w:t xml:space="preserve">Under contract each crew is required to arrive with 18 pulaskis and 4 shovels. </w:t>
      </w:r>
      <w:r w:rsidR="00E165AB">
        <w:t>The crew boss should list the actual number of company owned hand tools they take with them to the line</w:t>
      </w:r>
      <w:r w:rsidR="00946435">
        <w:t xml:space="preserve"> each day</w:t>
      </w:r>
      <w:r w:rsidR="00E165AB">
        <w:t xml:space="preserve"> up to 18 pulaskis and 4 shovels. It does not matter if the hand tools get used or not.</w:t>
      </w:r>
    </w:p>
    <w:p w14:paraId="78B4FB18" w14:textId="45F44D6D" w:rsidR="00320407" w:rsidRDefault="00E165AB" w:rsidP="00C16894">
      <w:pPr>
        <w:pStyle w:val="ListParagraph"/>
        <w:numPr>
          <w:ilvl w:val="1"/>
          <w:numId w:val="2"/>
        </w:numPr>
      </w:pPr>
      <w:r>
        <w:t>The crew boss should list the actual number of company owned chainsaws that were requested with the crew and shown on the resource order. It does not matter if the saws get used or not.</w:t>
      </w:r>
      <w:r w:rsidR="00BE43B0">
        <w:t xml:space="preserve"> The number of chainsaws should be 2, 3 or 4 according to what was ordered and documented </w:t>
      </w:r>
      <w:r w:rsidR="00E53318">
        <w:t>o</w:t>
      </w:r>
      <w:r w:rsidR="00BE43B0">
        <w:t>n the RO</w:t>
      </w:r>
      <w:r w:rsidR="0015088E">
        <w:t xml:space="preserve"> unless any saw(s) becomes inoperable. We do NOT pay for saws that </w:t>
      </w:r>
      <w:r w:rsidR="00E53318">
        <w:t>do not</w:t>
      </w:r>
      <w:r w:rsidR="0015088E">
        <w:t xml:space="preserve"> work.</w:t>
      </w:r>
    </w:p>
    <w:p w14:paraId="0CA11959" w14:textId="681C1D1A" w:rsidR="00C16894" w:rsidRDefault="00C16894" w:rsidP="00C16894">
      <w:r w:rsidRPr="00EE4789">
        <w:rPr>
          <w:b/>
          <w:bCs/>
          <w:u w:val="single"/>
        </w:rPr>
        <w:t>PAYMENT:</w:t>
      </w:r>
      <w:r>
        <w:t xml:space="preserve"> </w:t>
      </w:r>
      <w:r w:rsidR="00EE4789">
        <w:br/>
      </w:r>
      <w:r w:rsidR="00BE6E95" w:rsidRPr="00BE6E95">
        <w:rPr>
          <w:b/>
          <w:bCs/>
        </w:rPr>
        <w:t>THESE ARE NOT FOREST SERVICE CONTRACT CREWS.</w:t>
      </w:r>
      <w:r w:rsidR="00BE6E95">
        <w:t xml:space="preserve"> </w:t>
      </w:r>
      <w:r>
        <w:t>This contract requires the companies to submit invoices and request for payments through the</w:t>
      </w:r>
      <w:r w:rsidR="002329CA">
        <w:t xml:space="preserve"> BLM’s</w:t>
      </w:r>
      <w:r>
        <w:t xml:space="preserve"> IPP (Invoice Processing Platform) system. </w:t>
      </w:r>
      <w:r w:rsidR="00E71F7A">
        <w:t>The</w:t>
      </w:r>
      <w:r w:rsidR="00EE4789">
        <w:t xml:space="preserve"> company</w:t>
      </w:r>
      <w:r w:rsidR="00E71F7A">
        <w:t xml:space="preserve"> c</w:t>
      </w:r>
      <w:r>
        <w:t xml:space="preserve">rew boss or </w:t>
      </w:r>
      <w:r w:rsidR="00EE4789">
        <w:t xml:space="preserve">company </w:t>
      </w:r>
      <w:r>
        <w:t xml:space="preserve">crew coordinator </w:t>
      </w:r>
      <w:r w:rsidR="00E71F7A">
        <w:t>is</w:t>
      </w:r>
      <w:r>
        <w:t xml:space="preserve"> required to obtain the OF-286 (Emergency Equipment Use Invoice) from the incident and take back to their respective home offices for processing. </w:t>
      </w:r>
      <w:r w:rsidRPr="00BE6E95">
        <w:rPr>
          <w:b/>
          <w:bCs/>
        </w:rPr>
        <w:t xml:space="preserve">INCIDENTS SHOULD NOT SUBMIT INVOICES </w:t>
      </w:r>
      <w:r w:rsidR="002329CA" w:rsidRPr="00BE6E95">
        <w:rPr>
          <w:b/>
          <w:bCs/>
        </w:rPr>
        <w:t>TO THE FOREST SERVICE OR ANY OTHER AGENCY FOR PAYMENT</w:t>
      </w:r>
      <w:r w:rsidR="002329CA">
        <w:t>. All AK2CC companies must submit invoices as stated in the AK2CC contract.</w:t>
      </w:r>
    </w:p>
    <w:p w14:paraId="040ED890" w14:textId="218BE04A" w:rsidR="00E71F7A" w:rsidRDefault="007C7ED3" w:rsidP="00C16894">
      <w:r w:rsidRPr="00232E3A">
        <w:rPr>
          <w:b/>
          <w:bCs/>
          <w:u w:val="single"/>
        </w:rPr>
        <w:t>The Contract</w:t>
      </w:r>
      <w:r w:rsidRPr="007C7ED3">
        <w:rPr>
          <w:b/>
          <w:bCs/>
        </w:rPr>
        <w:t>:</w:t>
      </w:r>
      <w:r>
        <w:br/>
        <w:t>Upon arrival at the incident or when requested the crew boss should present the incident with at least one copy of the AK2CC contract.</w:t>
      </w:r>
    </w:p>
    <w:p w14:paraId="0E283C58" w14:textId="5D84C540" w:rsidR="00D07080" w:rsidRDefault="00D07080" w:rsidP="00C16894">
      <w:r w:rsidRPr="00232E3A">
        <w:rPr>
          <w:b/>
          <w:bCs/>
          <w:u w:val="single"/>
        </w:rPr>
        <w:t>Feedback</w:t>
      </w:r>
      <w:r w:rsidRPr="001720BA">
        <w:rPr>
          <w:b/>
          <w:bCs/>
        </w:rPr>
        <w:t>:</w:t>
      </w:r>
      <w:r>
        <w:br/>
        <w:t>Please provide us with all types of feedback. Our goal is to make every effort to provide the best possible national standard type 2 crew services to incidents. If there is anything we can fix, please let us know.</w:t>
      </w:r>
    </w:p>
    <w:p w14:paraId="49900C81" w14:textId="171B2330" w:rsidR="00D07080" w:rsidRDefault="00D07080" w:rsidP="00D07080">
      <w:pPr>
        <w:jc w:val="center"/>
      </w:pPr>
      <w:r>
        <w:t xml:space="preserve">Hudson Plass: </w:t>
      </w:r>
      <w:hyperlink r:id="rId5" w:history="1">
        <w:r w:rsidRPr="003E3E57">
          <w:rPr>
            <w:rStyle w:val="Hyperlink"/>
          </w:rPr>
          <w:t>hplass@blm.gov</w:t>
        </w:r>
      </w:hyperlink>
      <w:r>
        <w:t xml:space="preserve">            Matthew Kilgriff: </w:t>
      </w:r>
      <w:hyperlink r:id="rId6" w:history="1">
        <w:r w:rsidRPr="003E3E57">
          <w:rPr>
            <w:rStyle w:val="Hyperlink"/>
          </w:rPr>
          <w:t>mkilgriff@blm.gov</w:t>
        </w:r>
      </w:hyperlink>
      <w:r>
        <w:t xml:space="preserve"> </w:t>
      </w:r>
    </w:p>
    <w:sectPr w:rsidR="00D07080" w:rsidSect="00A13EC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646A"/>
    <w:multiLevelType w:val="hybridMultilevel"/>
    <w:tmpl w:val="C122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5185C"/>
    <w:multiLevelType w:val="hybridMultilevel"/>
    <w:tmpl w:val="236A1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87EBA"/>
    <w:multiLevelType w:val="hybridMultilevel"/>
    <w:tmpl w:val="E4F04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33"/>
    <w:rsid w:val="00046A42"/>
    <w:rsid w:val="00077DAA"/>
    <w:rsid w:val="00124FFB"/>
    <w:rsid w:val="0015088E"/>
    <w:rsid w:val="00167F74"/>
    <w:rsid w:val="001720BA"/>
    <w:rsid w:val="00172269"/>
    <w:rsid w:val="00226836"/>
    <w:rsid w:val="00231630"/>
    <w:rsid w:val="002329CA"/>
    <w:rsid w:val="00232E3A"/>
    <w:rsid w:val="0028016C"/>
    <w:rsid w:val="0030264D"/>
    <w:rsid w:val="00320407"/>
    <w:rsid w:val="00325092"/>
    <w:rsid w:val="00345122"/>
    <w:rsid w:val="00367FAF"/>
    <w:rsid w:val="0038285A"/>
    <w:rsid w:val="00427A17"/>
    <w:rsid w:val="004764BD"/>
    <w:rsid w:val="004C4E6C"/>
    <w:rsid w:val="004C5C49"/>
    <w:rsid w:val="00593545"/>
    <w:rsid w:val="005A1811"/>
    <w:rsid w:val="005F3437"/>
    <w:rsid w:val="00650265"/>
    <w:rsid w:val="00732633"/>
    <w:rsid w:val="007C7ED3"/>
    <w:rsid w:val="0082507A"/>
    <w:rsid w:val="00920B74"/>
    <w:rsid w:val="00946435"/>
    <w:rsid w:val="00960A2C"/>
    <w:rsid w:val="009A0A48"/>
    <w:rsid w:val="00A046F1"/>
    <w:rsid w:val="00A13EC4"/>
    <w:rsid w:val="00A676E8"/>
    <w:rsid w:val="00AF0A01"/>
    <w:rsid w:val="00B3627B"/>
    <w:rsid w:val="00B55DFD"/>
    <w:rsid w:val="00BD1D46"/>
    <w:rsid w:val="00BE43B0"/>
    <w:rsid w:val="00BE6E95"/>
    <w:rsid w:val="00C16894"/>
    <w:rsid w:val="00CC0F6D"/>
    <w:rsid w:val="00D07080"/>
    <w:rsid w:val="00D51461"/>
    <w:rsid w:val="00D87530"/>
    <w:rsid w:val="00E165AB"/>
    <w:rsid w:val="00E525A5"/>
    <w:rsid w:val="00E53318"/>
    <w:rsid w:val="00E71F7A"/>
    <w:rsid w:val="00EB429B"/>
    <w:rsid w:val="00ED3AE0"/>
    <w:rsid w:val="00EE4789"/>
    <w:rsid w:val="00F1372B"/>
    <w:rsid w:val="00F21BCA"/>
    <w:rsid w:val="00F77C3F"/>
    <w:rsid w:val="00FA1373"/>
    <w:rsid w:val="00FE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DE0F"/>
  <w15:chartTrackingRefBased/>
  <w15:docId w15:val="{657B29FA-5686-403D-BD76-2F3C672E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33"/>
    <w:pPr>
      <w:ind w:left="720"/>
      <w:contextualSpacing/>
    </w:pPr>
  </w:style>
  <w:style w:type="character" w:styleId="Hyperlink">
    <w:name w:val="Hyperlink"/>
    <w:basedOn w:val="DefaultParagraphFont"/>
    <w:uiPriority w:val="99"/>
    <w:unhideWhenUsed/>
    <w:rsid w:val="00D07080"/>
    <w:rPr>
      <w:color w:val="0563C1" w:themeColor="hyperlink"/>
      <w:u w:val="single"/>
    </w:rPr>
  </w:style>
  <w:style w:type="character" w:styleId="UnresolvedMention">
    <w:name w:val="Unresolved Mention"/>
    <w:basedOn w:val="DefaultParagraphFont"/>
    <w:uiPriority w:val="99"/>
    <w:semiHidden/>
    <w:unhideWhenUsed/>
    <w:rsid w:val="00D07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0961">
      <w:bodyDiv w:val="1"/>
      <w:marLeft w:val="0"/>
      <w:marRight w:val="0"/>
      <w:marTop w:val="0"/>
      <w:marBottom w:val="0"/>
      <w:divBdr>
        <w:top w:val="none" w:sz="0" w:space="0" w:color="auto"/>
        <w:left w:val="none" w:sz="0" w:space="0" w:color="auto"/>
        <w:bottom w:val="none" w:sz="0" w:space="0" w:color="auto"/>
        <w:right w:val="none" w:sz="0" w:space="0" w:color="auto"/>
      </w:divBdr>
      <w:divsChild>
        <w:div w:id="985937793">
          <w:marLeft w:val="0"/>
          <w:marRight w:val="0"/>
          <w:marTop w:val="0"/>
          <w:marBottom w:val="0"/>
          <w:divBdr>
            <w:top w:val="none" w:sz="0" w:space="0" w:color="auto"/>
            <w:left w:val="none" w:sz="0" w:space="0" w:color="auto"/>
            <w:bottom w:val="none" w:sz="0" w:space="0" w:color="auto"/>
            <w:right w:val="none" w:sz="0" w:space="0" w:color="auto"/>
          </w:divBdr>
        </w:div>
        <w:div w:id="1677535784">
          <w:marLeft w:val="0"/>
          <w:marRight w:val="0"/>
          <w:marTop w:val="0"/>
          <w:marBottom w:val="0"/>
          <w:divBdr>
            <w:top w:val="none" w:sz="0" w:space="0" w:color="auto"/>
            <w:left w:val="none" w:sz="0" w:space="0" w:color="auto"/>
            <w:bottom w:val="none" w:sz="0" w:space="0" w:color="auto"/>
            <w:right w:val="none" w:sz="0" w:space="0" w:color="auto"/>
          </w:divBdr>
        </w:div>
        <w:div w:id="1439375728">
          <w:marLeft w:val="0"/>
          <w:marRight w:val="0"/>
          <w:marTop w:val="0"/>
          <w:marBottom w:val="0"/>
          <w:divBdr>
            <w:top w:val="none" w:sz="0" w:space="0" w:color="auto"/>
            <w:left w:val="none" w:sz="0" w:space="0" w:color="auto"/>
            <w:bottom w:val="none" w:sz="0" w:space="0" w:color="auto"/>
            <w:right w:val="none" w:sz="0" w:space="0" w:color="auto"/>
          </w:divBdr>
        </w:div>
        <w:div w:id="1506897306">
          <w:marLeft w:val="0"/>
          <w:marRight w:val="0"/>
          <w:marTop w:val="0"/>
          <w:marBottom w:val="0"/>
          <w:divBdr>
            <w:top w:val="none" w:sz="0" w:space="0" w:color="auto"/>
            <w:left w:val="none" w:sz="0" w:space="0" w:color="auto"/>
            <w:bottom w:val="none" w:sz="0" w:space="0" w:color="auto"/>
            <w:right w:val="none" w:sz="0" w:space="0" w:color="auto"/>
          </w:divBdr>
        </w:div>
        <w:div w:id="1683314917">
          <w:marLeft w:val="0"/>
          <w:marRight w:val="0"/>
          <w:marTop w:val="0"/>
          <w:marBottom w:val="0"/>
          <w:divBdr>
            <w:top w:val="none" w:sz="0" w:space="0" w:color="auto"/>
            <w:left w:val="none" w:sz="0" w:space="0" w:color="auto"/>
            <w:bottom w:val="none" w:sz="0" w:space="0" w:color="auto"/>
            <w:right w:val="none" w:sz="0" w:space="0" w:color="auto"/>
          </w:divBdr>
        </w:div>
        <w:div w:id="2064519019">
          <w:marLeft w:val="0"/>
          <w:marRight w:val="0"/>
          <w:marTop w:val="0"/>
          <w:marBottom w:val="0"/>
          <w:divBdr>
            <w:top w:val="none" w:sz="0" w:space="0" w:color="auto"/>
            <w:left w:val="none" w:sz="0" w:space="0" w:color="auto"/>
            <w:bottom w:val="none" w:sz="0" w:space="0" w:color="auto"/>
            <w:right w:val="none" w:sz="0" w:space="0" w:color="auto"/>
          </w:divBdr>
        </w:div>
        <w:div w:id="341401453">
          <w:marLeft w:val="0"/>
          <w:marRight w:val="0"/>
          <w:marTop w:val="0"/>
          <w:marBottom w:val="0"/>
          <w:divBdr>
            <w:top w:val="none" w:sz="0" w:space="0" w:color="auto"/>
            <w:left w:val="none" w:sz="0" w:space="0" w:color="auto"/>
            <w:bottom w:val="none" w:sz="0" w:space="0" w:color="auto"/>
            <w:right w:val="none" w:sz="0" w:space="0" w:color="auto"/>
          </w:divBdr>
        </w:div>
        <w:div w:id="1877307372">
          <w:marLeft w:val="0"/>
          <w:marRight w:val="0"/>
          <w:marTop w:val="0"/>
          <w:marBottom w:val="0"/>
          <w:divBdr>
            <w:top w:val="none" w:sz="0" w:space="0" w:color="auto"/>
            <w:left w:val="none" w:sz="0" w:space="0" w:color="auto"/>
            <w:bottom w:val="none" w:sz="0" w:space="0" w:color="auto"/>
            <w:right w:val="none" w:sz="0" w:space="0" w:color="auto"/>
          </w:divBdr>
        </w:div>
        <w:div w:id="1660231563">
          <w:marLeft w:val="0"/>
          <w:marRight w:val="0"/>
          <w:marTop w:val="0"/>
          <w:marBottom w:val="0"/>
          <w:divBdr>
            <w:top w:val="none" w:sz="0" w:space="0" w:color="auto"/>
            <w:left w:val="none" w:sz="0" w:space="0" w:color="auto"/>
            <w:bottom w:val="none" w:sz="0" w:space="0" w:color="auto"/>
            <w:right w:val="none" w:sz="0" w:space="0" w:color="auto"/>
          </w:divBdr>
        </w:div>
        <w:div w:id="650066505">
          <w:marLeft w:val="0"/>
          <w:marRight w:val="0"/>
          <w:marTop w:val="0"/>
          <w:marBottom w:val="0"/>
          <w:divBdr>
            <w:top w:val="none" w:sz="0" w:space="0" w:color="auto"/>
            <w:left w:val="none" w:sz="0" w:space="0" w:color="auto"/>
            <w:bottom w:val="none" w:sz="0" w:space="0" w:color="auto"/>
            <w:right w:val="none" w:sz="0" w:space="0" w:color="auto"/>
          </w:divBdr>
        </w:div>
        <w:div w:id="320431092">
          <w:marLeft w:val="0"/>
          <w:marRight w:val="0"/>
          <w:marTop w:val="0"/>
          <w:marBottom w:val="0"/>
          <w:divBdr>
            <w:top w:val="none" w:sz="0" w:space="0" w:color="auto"/>
            <w:left w:val="none" w:sz="0" w:space="0" w:color="auto"/>
            <w:bottom w:val="none" w:sz="0" w:space="0" w:color="auto"/>
            <w:right w:val="none" w:sz="0" w:space="0" w:color="auto"/>
          </w:divBdr>
        </w:div>
        <w:div w:id="784539365">
          <w:marLeft w:val="0"/>
          <w:marRight w:val="0"/>
          <w:marTop w:val="0"/>
          <w:marBottom w:val="0"/>
          <w:divBdr>
            <w:top w:val="none" w:sz="0" w:space="0" w:color="auto"/>
            <w:left w:val="none" w:sz="0" w:space="0" w:color="auto"/>
            <w:bottom w:val="none" w:sz="0" w:space="0" w:color="auto"/>
            <w:right w:val="none" w:sz="0" w:space="0" w:color="auto"/>
          </w:divBdr>
        </w:div>
        <w:div w:id="1358770545">
          <w:marLeft w:val="0"/>
          <w:marRight w:val="0"/>
          <w:marTop w:val="0"/>
          <w:marBottom w:val="0"/>
          <w:divBdr>
            <w:top w:val="none" w:sz="0" w:space="0" w:color="auto"/>
            <w:left w:val="none" w:sz="0" w:space="0" w:color="auto"/>
            <w:bottom w:val="none" w:sz="0" w:space="0" w:color="auto"/>
            <w:right w:val="none" w:sz="0" w:space="0" w:color="auto"/>
          </w:divBdr>
        </w:div>
        <w:div w:id="1301037361">
          <w:marLeft w:val="0"/>
          <w:marRight w:val="0"/>
          <w:marTop w:val="0"/>
          <w:marBottom w:val="0"/>
          <w:divBdr>
            <w:top w:val="none" w:sz="0" w:space="0" w:color="auto"/>
            <w:left w:val="none" w:sz="0" w:space="0" w:color="auto"/>
            <w:bottom w:val="none" w:sz="0" w:space="0" w:color="auto"/>
            <w:right w:val="none" w:sz="0" w:space="0" w:color="auto"/>
          </w:divBdr>
        </w:div>
        <w:div w:id="433400539">
          <w:marLeft w:val="0"/>
          <w:marRight w:val="0"/>
          <w:marTop w:val="0"/>
          <w:marBottom w:val="0"/>
          <w:divBdr>
            <w:top w:val="none" w:sz="0" w:space="0" w:color="auto"/>
            <w:left w:val="none" w:sz="0" w:space="0" w:color="auto"/>
            <w:bottom w:val="none" w:sz="0" w:space="0" w:color="auto"/>
            <w:right w:val="none" w:sz="0" w:space="0" w:color="auto"/>
          </w:divBdr>
        </w:div>
        <w:div w:id="702054389">
          <w:marLeft w:val="0"/>
          <w:marRight w:val="0"/>
          <w:marTop w:val="0"/>
          <w:marBottom w:val="0"/>
          <w:divBdr>
            <w:top w:val="none" w:sz="0" w:space="0" w:color="auto"/>
            <w:left w:val="none" w:sz="0" w:space="0" w:color="auto"/>
            <w:bottom w:val="none" w:sz="0" w:space="0" w:color="auto"/>
            <w:right w:val="none" w:sz="0" w:space="0" w:color="auto"/>
          </w:divBdr>
        </w:div>
        <w:div w:id="104538926">
          <w:marLeft w:val="0"/>
          <w:marRight w:val="0"/>
          <w:marTop w:val="0"/>
          <w:marBottom w:val="0"/>
          <w:divBdr>
            <w:top w:val="none" w:sz="0" w:space="0" w:color="auto"/>
            <w:left w:val="none" w:sz="0" w:space="0" w:color="auto"/>
            <w:bottom w:val="none" w:sz="0" w:space="0" w:color="auto"/>
            <w:right w:val="none" w:sz="0" w:space="0" w:color="auto"/>
          </w:divBdr>
        </w:div>
        <w:div w:id="703288407">
          <w:marLeft w:val="0"/>
          <w:marRight w:val="0"/>
          <w:marTop w:val="0"/>
          <w:marBottom w:val="0"/>
          <w:divBdr>
            <w:top w:val="none" w:sz="0" w:space="0" w:color="auto"/>
            <w:left w:val="none" w:sz="0" w:space="0" w:color="auto"/>
            <w:bottom w:val="none" w:sz="0" w:space="0" w:color="auto"/>
            <w:right w:val="none" w:sz="0" w:space="0" w:color="auto"/>
          </w:divBdr>
        </w:div>
        <w:div w:id="1009874460">
          <w:marLeft w:val="0"/>
          <w:marRight w:val="0"/>
          <w:marTop w:val="0"/>
          <w:marBottom w:val="0"/>
          <w:divBdr>
            <w:top w:val="none" w:sz="0" w:space="0" w:color="auto"/>
            <w:left w:val="none" w:sz="0" w:space="0" w:color="auto"/>
            <w:bottom w:val="none" w:sz="0" w:space="0" w:color="auto"/>
            <w:right w:val="none" w:sz="0" w:space="0" w:color="auto"/>
          </w:divBdr>
        </w:div>
        <w:div w:id="917639802">
          <w:marLeft w:val="0"/>
          <w:marRight w:val="0"/>
          <w:marTop w:val="0"/>
          <w:marBottom w:val="0"/>
          <w:divBdr>
            <w:top w:val="none" w:sz="0" w:space="0" w:color="auto"/>
            <w:left w:val="none" w:sz="0" w:space="0" w:color="auto"/>
            <w:bottom w:val="none" w:sz="0" w:space="0" w:color="auto"/>
            <w:right w:val="none" w:sz="0" w:space="0" w:color="auto"/>
          </w:divBdr>
        </w:div>
        <w:div w:id="1819683650">
          <w:marLeft w:val="0"/>
          <w:marRight w:val="0"/>
          <w:marTop w:val="0"/>
          <w:marBottom w:val="0"/>
          <w:divBdr>
            <w:top w:val="none" w:sz="0" w:space="0" w:color="auto"/>
            <w:left w:val="none" w:sz="0" w:space="0" w:color="auto"/>
            <w:bottom w:val="none" w:sz="0" w:space="0" w:color="auto"/>
            <w:right w:val="none" w:sz="0" w:space="0" w:color="auto"/>
          </w:divBdr>
        </w:div>
        <w:div w:id="642004155">
          <w:marLeft w:val="0"/>
          <w:marRight w:val="0"/>
          <w:marTop w:val="0"/>
          <w:marBottom w:val="0"/>
          <w:divBdr>
            <w:top w:val="none" w:sz="0" w:space="0" w:color="auto"/>
            <w:left w:val="none" w:sz="0" w:space="0" w:color="auto"/>
            <w:bottom w:val="none" w:sz="0" w:space="0" w:color="auto"/>
            <w:right w:val="none" w:sz="0" w:space="0" w:color="auto"/>
          </w:divBdr>
        </w:div>
        <w:div w:id="99760241">
          <w:marLeft w:val="0"/>
          <w:marRight w:val="0"/>
          <w:marTop w:val="0"/>
          <w:marBottom w:val="0"/>
          <w:divBdr>
            <w:top w:val="none" w:sz="0" w:space="0" w:color="auto"/>
            <w:left w:val="none" w:sz="0" w:space="0" w:color="auto"/>
            <w:bottom w:val="none" w:sz="0" w:space="0" w:color="auto"/>
            <w:right w:val="none" w:sz="0" w:space="0" w:color="auto"/>
          </w:divBdr>
        </w:div>
        <w:div w:id="1733769614">
          <w:marLeft w:val="0"/>
          <w:marRight w:val="0"/>
          <w:marTop w:val="0"/>
          <w:marBottom w:val="0"/>
          <w:divBdr>
            <w:top w:val="none" w:sz="0" w:space="0" w:color="auto"/>
            <w:left w:val="none" w:sz="0" w:space="0" w:color="auto"/>
            <w:bottom w:val="none" w:sz="0" w:space="0" w:color="auto"/>
            <w:right w:val="none" w:sz="0" w:space="0" w:color="auto"/>
          </w:divBdr>
        </w:div>
        <w:div w:id="665594098">
          <w:marLeft w:val="0"/>
          <w:marRight w:val="0"/>
          <w:marTop w:val="0"/>
          <w:marBottom w:val="0"/>
          <w:divBdr>
            <w:top w:val="none" w:sz="0" w:space="0" w:color="auto"/>
            <w:left w:val="none" w:sz="0" w:space="0" w:color="auto"/>
            <w:bottom w:val="none" w:sz="0" w:space="0" w:color="auto"/>
            <w:right w:val="none" w:sz="0" w:space="0" w:color="auto"/>
          </w:divBdr>
        </w:div>
        <w:div w:id="1807157128">
          <w:marLeft w:val="0"/>
          <w:marRight w:val="0"/>
          <w:marTop w:val="0"/>
          <w:marBottom w:val="0"/>
          <w:divBdr>
            <w:top w:val="none" w:sz="0" w:space="0" w:color="auto"/>
            <w:left w:val="none" w:sz="0" w:space="0" w:color="auto"/>
            <w:bottom w:val="none" w:sz="0" w:space="0" w:color="auto"/>
            <w:right w:val="none" w:sz="0" w:space="0" w:color="auto"/>
          </w:divBdr>
        </w:div>
        <w:div w:id="1672682068">
          <w:marLeft w:val="0"/>
          <w:marRight w:val="0"/>
          <w:marTop w:val="0"/>
          <w:marBottom w:val="0"/>
          <w:divBdr>
            <w:top w:val="none" w:sz="0" w:space="0" w:color="auto"/>
            <w:left w:val="none" w:sz="0" w:space="0" w:color="auto"/>
            <w:bottom w:val="none" w:sz="0" w:space="0" w:color="auto"/>
            <w:right w:val="none" w:sz="0" w:space="0" w:color="auto"/>
          </w:divBdr>
        </w:div>
        <w:div w:id="260919463">
          <w:marLeft w:val="0"/>
          <w:marRight w:val="0"/>
          <w:marTop w:val="0"/>
          <w:marBottom w:val="0"/>
          <w:divBdr>
            <w:top w:val="none" w:sz="0" w:space="0" w:color="auto"/>
            <w:left w:val="none" w:sz="0" w:space="0" w:color="auto"/>
            <w:bottom w:val="none" w:sz="0" w:space="0" w:color="auto"/>
            <w:right w:val="none" w:sz="0" w:space="0" w:color="auto"/>
          </w:divBdr>
        </w:div>
        <w:div w:id="1066493976">
          <w:marLeft w:val="0"/>
          <w:marRight w:val="0"/>
          <w:marTop w:val="0"/>
          <w:marBottom w:val="0"/>
          <w:divBdr>
            <w:top w:val="none" w:sz="0" w:space="0" w:color="auto"/>
            <w:left w:val="none" w:sz="0" w:space="0" w:color="auto"/>
            <w:bottom w:val="none" w:sz="0" w:space="0" w:color="auto"/>
            <w:right w:val="none" w:sz="0" w:space="0" w:color="auto"/>
          </w:divBdr>
        </w:div>
        <w:div w:id="1966035428">
          <w:marLeft w:val="0"/>
          <w:marRight w:val="0"/>
          <w:marTop w:val="0"/>
          <w:marBottom w:val="0"/>
          <w:divBdr>
            <w:top w:val="none" w:sz="0" w:space="0" w:color="auto"/>
            <w:left w:val="none" w:sz="0" w:space="0" w:color="auto"/>
            <w:bottom w:val="none" w:sz="0" w:space="0" w:color="auto"/>
            <w:right w:val="none" w:sz="0" w:space="0" w:color="auto"/>
          </w:divBdr>
        </w:div>
        <w:div w:id="1154028512">
          <w:marLeft w:val="0"/>
          <w:marRight w:val="0"/>
          <w:marTop w:val="0"/>
          <w:marBottom w:val="0"/>
          <w:divBdr>
            <w:top w:val="none" w:sz="0" w:space="0" w:color="auto"/>
            <w:left w:val="none" w:sz="0" w:space="0" w:color="auto"/>
            <w:bottom w:val="none" w:sz="0" w:space="0" w:color="auto"/>
            <w:right w:val="none" w:sz="0" w:space="0" w:color="auto"/>
          </w:divBdr>
        </w:div>
        <w:div w:id="2119060258">
          <w:marLeft w:val="0"/>
          <w:marRight w:val="0"/>
          <w:marTop w:val="0"/>
          <w:marBottom w:val="0"/>
          <w:divBdr>
            <w:top w:val="none" w:sz="0" w:space="0" w:color="auto"/>
            <w:left w:val="none" w:sz="0" w:space="0" w:color="auto"/>
            <w:bottom w:val="none" w:sz="0" w:space="0" w:color="auto"/>
            <w:right w:val="none" w:sz="0" w:space="0" w:color="auto"/>
          </w:divBdr>
        </w:div>
        <w:div w:id="1740058402">
          <w:marLeft w:val="0"/>
          <w:marRight w:val="0"/>
          <w:marTop w:val="0"/>
          <w:marBottom w:val="0"/>
          <w:divBdr>
            <w:top w:val="none" w:sz="0" w:space="0" w:color="auto"/>
            <w:left w:val="none" w:sz="0" w:space="0" w:color="auto"/>
            <w:bottom w:val="none" w:sz="0" w:space="0" w:color="auto"/>
            <w:right w:val="none" w:sz="0" w:space="0" w:color="auto"/>
          </w:divBdr>
        </w:div>
        <w:div w:id="1315985369">
          <w:marLeft w:val="0"/>
          <w:marRight w:val="0"/>
          <w:marTop w:val="0"/>
          <w:marBottom w:val="0"/>
          <w:divBdr>
            <w:top w:val="none" w:sz="0" w:space="0" w:color="auto"/>
            <w:left w:val="none" w:sz="0" w:space="0" w:color="auto"/>
            <w:bottom w:val="none" w:sz="0" w:space="0" w:color="auto"/>
            <w:right w:val="none" w:sz="0" w:space="0" w:color="auto"/>
          </w:divBdr>
        </w:div>
        <w:div w:id="1397046364">
          <w:marLeft w:val="0"/>
          <w:marRight w:val="0"/>
          <w:marTop w:val="0"/>
          <w:marBottom w:val="0"/>
          <w:divBdr>
            <w:top w:val="none" w:sz="0" w:space="0" w:color="auto"/>
            <w:left w:val="none" w:sz="0" w:space="0" w:color="auto"/>
            <w:bottom w:val="none" w:sz="0" w:space="0" w:color="auto"/>
            <w:right w:val="none" w:sz="0" w:space="0" w:color="auto"/>
          </w:divBdr>
        </w:div>
        <w:div w:id="902369511">
          <w:marLeft w:val="0"/>
          <w:marRight w:val="0"/>
          <w:marTop w:val="0"/>
          <w:marBottom w:val="0"/>
          <w:divBdr>
            <w:top w:val="none" w:sz="0" w:space="0" w:color="auto"/>
            <w:left w:val="none" w:sz="0" w:space="0" w:color="auto"/>
            <w:bottom w:val="none" w:sz="0" w:space="0" w:color="auto"/>
            <w:right w:val="none" w:sz="0" w:space="0" w:color="auto"/>
          </w:divBdr>
        </w:div>
        <w:div w:id="1993487151">
          <w:marLeft w:val="0"/>
          <w:marRight w:val="0"/>
          <w:marTop w:val="0"/>
          <w:marBottom w:val="0"/>
          <w:divBdr>
            <w:top w:val="none" w:sz="0" w:space="0" w:color="auto"/>
            <w:left w:val="none" w:sz="0" w:space="0" w:color="auto"/>
            <w:bottom w:val="none" w:sz="0" w:space="0" w:color="auto"/>
            <w:right w:val="none" w:sz="0" w:space="0" w:color="auto"/>
          </w:divBdr>
        </w:div>
        <w:div w:id="51557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ilgriff@blm.gov" TargetMode="External"/><Relationship Id="rId5" Type="http://schemas.openxmlformats.org/officeDocument/2006/relationships/hyperlink" Target="mailto:hplass@bl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Plass, Hudson E</dc:creator>
  <cp:keywords/>
  <dc:description/>
  <cp:lastModifiedBy>Plass, Hudson E</cp:lastModifiedBy>
  <cp:revision>8</cp:revision>
  <cp:lastPrinted>2021-07-01T00:51:00Z</cp:lastPrinted>
  <dcterms:created xsi:type="dcterms:W3CDTF">2022-04-28T21:30:00Z</dcterms:created>
  <dcterms:modified xsi:type="dcterms:W3CDTF">2022-04-29T01:38:00Z</dcterms:modified>
</cp:coreProperties>
</file>